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856A" w14:textId="71F8D1B2" w:rsidR="002028DF" w:rsidRPr="002028DF" w:rsidRDefault="006E0E05" w:rsidP="00732D56">
      <w:pPr>
        <w:spacing w:before="120"/>
        <w:jc w:val="center"/>
        <w:outlineLvl w:val="0"/>
        <w:rPr>
          <w:rFonts w:ascii="Arial" w:hAnsi="Arial" w:cs="Arial"/>
          <w:b/>
          <w:bCs/>
          <w:kern w:val="28"/>
          <w:sz w:val="32"/>
          <w:szCs w:val="32"/>
        </w:rPr>
      </w:pPr>
      <w:r>
        <w:rPr>
          <w:rFonts w:ascii="Arial" w:hAnsi="Arial" w:cs="Arial"/>
          <w:b/>
          <w:bCs/>
          <w:kern w:val="28"/>
          <w:sz w:val="32"/>
          <w:szCs w:val="32"/>
        </w:rPr>
        <w:t>I</w:t>
      </w:r>
      <w:r w:rsidR="005A70AB">
        <w:rPr>
          <w:rFonts w:ascii="Arial" w:hAnsi="Arial" w:cs="Arial"/>
          <w:b/>
          <w:bCs/>
          <w:kern w:val="28"/>
          <w:sz w:val="32"/>
          <w:szCs w:val="32"/>
        </w:rPr>
        <w:t xml:space="preserve">I </w:t>
      </w:r>
      <w:r w:rsidR="00D35F6E">
        <w:rPr>
          <w:rFonts w:ascii="Arial" w:hAnsi="Arial" w:cs="Arial"/>
          <w:b/>
          <w:bCs/>
          <w:kern w:val="28"/>
          <w:sz w:val="32"/>
          <w:szCs w:val="32"/>
        </w:rPr>
        <w:t>DOMENICA DI NATALE</w:t>
      </w:r>
      <w:r w:rsidR="005A70AB">
        <w:rPr>
          <w:rFonts w:ascii="Arial" w:hAnsi="Arial" w:cs="Arial"/>
          <w:b/>
          <w:bCs/>
          <w:kern w:val="28"/>
          <w:sz w:val="32"/>
          <w:szCs w:val="32"/>
        </w:rPr>
        <w:t xml:space="preserve"> </w:t>
      </w:r>
      <w:r w:rsidR="002028DF" w:rsidRPr="002028DF">
        <w:rPr>
          <w:rFonts w:ascii="Arial" w:hAnsi="Arial" w:cs="Arial"/>
          <w:b/>
          <w:bCs/>
          <w:kern w:val="28"/>
          <w:sz w:val="32"/>
          <w:szCs w:val="32"/>
        </w:rPr>
        <w:t>[</w:t>
      </w:r>
      <w:r w:rsidR="00D35F6E">
        <w:rPr>
          <w:rFonts w:ascii="Arial" w:hAnsi="Arial" w:cs="Arial"/>
          <w:b/>
          <w:bCs/>
          <w:kern w:val="28"/>
          <w:sz w:val="32"/>
          <w:szCs w:val="32"/>
        </w:rPr>
        <w:t>B</w:t>
      </w:r>
      <w:r w:rsidR="002028DF" w:rsidRPr="002028DF">
        <w:rPr>
          <w:rFonts w:ascii="Arial" w:hAnsi="Arial" w:cs="Arial"/>
          <w:b/>
          <w:bCs/>
          <w:kern w:val="28"/>
          <w:sz w:val="32"/>
          <w:szCs w:val="32"/>
        </w:rPr>
        <w:t>]</w:t>
      </w:r>
    </w:p>
    <w:p w14:paraId="4500D1E1" w14:textId="302B4B4C" w:rsidR="000E06DB" w:rsidRDefault="000E06DB" w:rsidP="00C95497">
      <w:pPr>
        <w:pStyle w:val="Titolo1"/>
        <w:spacing w:after="240"/>
        <w:jc w:val="center"/>
        <w:rPr>
          <w:rFonts w:eastAsia="Calibri"/>
          <w:lang w:eastAsia="en-US"/>
        </w:rPr>
      </w:pPr>
      <w:r w:rsidRPr="00C95497">
        <w:t xml:space="preserve">E il Verbo si fece carne </w:t>
      </w:r>
    </w:p>
    <w:p w14:paraId="5D02708A" w14:textId="77777777" w:rsidR="002411A9" w:rsidRDefault="00ED1ACA" w:rsidP="002411A9">
      <w:pPr>
        <w:spacing w:after="120"/>
        <w:jc w:val="both"/>
        <w:rPr>
          <w:rFonts w:ascii="Arial" w:eastAsia="Calibri" w:hAnsi="Arial" w:cs="Arial"/>
          <w:i/>
          <w:sz w:val="22"/>
          <w:szCs w:val="24"/>
          <w:lang w:eastAsia="en-US"/>
        </w:rPr>
      </w:pPr>
      <w:r w:rsidRPr="00ED1ACA">
        <w:rPr>
          <w:rFonts w:ascii="Arial" w:eastAsia="Calibri" w:hAnsi="Arial" w:cs="Arial"/>
          <w:iCs/>
          <w:sz w:val="22"/>
          <w:szCs w:val="24"/>
          <w:lang w:eastAsia="en-US"/>
        </w:rPr>
        <w:t>E</w:t>
      </w:r>
      <w:r>
        <w:rPr>
          <w:rFonts w:ascii="Arial" w:eastAsia="Calibri" w:hAnsi="Arial" w:cs="Arial"/>
          <w:iCs/>
          <w:sz w:val="22"/>
          <w:szCs w:val="24"/>
          <w:lang w:eastAsia="en-US"/>
        </w:rPr>
        <w:t xml:space="preserve"> il Verbo si fede carne</w:t>
      </w:r>
      <w:r w:rsidR="005E130C">
        <w:rPr>
          <w:rFonts w:ascii="Arial" w:eastAsia="Calibri" w:hAnsi="Arial" w:cs="Arial"/>
          <w:iCs/>
          <w:sz w:val="22"/>
          <w:szCs w:val="24"/>
          <w:lang w:eastAsia="en-US"/>
        </w:rPr>
        <w:t>. Queste parole che l’Apostolo Govanni rivela, nello Spirito Santo, spaccano in due la storia, la creazione, ogni mistero, compreso il mistero eterno di Dio, mistero eterno di unità e di trinità, compreso ogni atomo esistente nell’universo creato</w:t>
      </w:r>
      <w:r w:rsidR="008804F5">
        <w:rPr>
          <w:rFonts w:ascii="Arial" w:eastAsia="Calibri" w:hAnsi="Arial" w:cs="Arial"/>
          <w:iCs/>
          <w:sz w:val="22"/>
          <w:szCs w:val="24"/>
          <w:lang w:eastAsia="en-US"/>
        </w:rPr>
        <w:t>:</w:t>
      </w:r>
      <w:r w:rsidR="005E130C">
        <w:rPr>
          <w:rFonts w:ascii="Arial" w:eastAsia="Calibri" w:hAnsi="Arial" w:cs="Arial"/>
          <w:iCs/>
          <w:sz w:val="22"/>
          <w:szCs w:val="24"/>
          <w:lang w:eastAsia="en-US"/>
        </w:rPr>
        <w:t xml:space="preserve"> </w:t>
      </w:r>
      <w:r w:rsidR="005E130C" w:rsidRPr="005E130C">
        <w:rPr>
          <w:rFonts w:ascii="Arial" w:eastAsia="Calibri" w:hAnsi="Arial" w:cs="Arial"/>
          <w:i/>
          <w:sz w:val="22"/>
          <w:szCs w:val="24"/>
          <w:lang w:eastAsia="en-US"/>
        </w:rPr>
        <w:t>E il Verbo si fece carne e venne ad abitare in mezzo a noi; e noi abbiamo contemplato la sua gloria, gloria come del Figlio unigenito che viene dal Padre, pieno di grazia e di verità</w:t>
      </w:r>
      <w:r w:rsidR="005E130C" w:rsidRPr="005E130C">
        <w:rPr>
          <w:rFonts w:ascii="Arial" w:eastAsia="Calibri" w:hAnsi="Arial" w:cs="Arial"/>
          <w:i/>
          <w:sz w:val="22"/>
          <w:szCs w:val="24"/>
          <w:lang w:eastAsia="en-US"/>
        </w:rPr>
        <w:t xml:space="preserve"> – </w:t>
      </w:r>
      <w:r w:rsidR="005E130C" w:rsidRPr="005E130C">
        <w:rPr>
          <w:rFonts w:ascii="Arial" w:eastAsia="Calibri" w:hAnsi="Arial" w:cs="Arial"/>
          <w:i/>
          <w:sz w:val="22"/>
          <w:szCs w:val="24"/>
          <w:lang w:eastAsia="en-US"/>
        </w:rPr>
        <w:t>Et Verbum caro factum est et habitavit in nobis; et vidimus gloriam eius, gloriam quasi Unigeniti a Patre, plenum gratiae et veritatis</w:t>
      </w:r>
      <w:r w:rsidR="005E130C" w:rsidRPr="005E130C">
        <w:rPr>
          <w:rFonts w:ascii="Arial" w:eastAsia="Calibri" w:hAnsi="Arial" w:cs="Arial"/>
          <w:i/>
          <w:sz w:val="22"/>
          <w:szCs w:val="24"/>
          <w:lang w:eastAsia="en-US"/>
        </w:rPr>
        <w:t xml:space="preserve"> - </w:t>
      </w:r>
      <w:r w:rsidR="005E130C" w:rsidRPr="005E130C">
        <w:rPr>
          <w:rFonts w:ascii="Arial" w:eastAsia="Calibri" w:hAnsi="Arial" w:cs="Arial"/>
          <w:i/>
          <w:sz w:val="22"/>
          <w:szCs w:val="24"/>
          <w:lang w:val="fr-FR" w:eastAsia="en-US"/>
        </w:rPr>
        <w:t>Καὶ</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ὁ</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λόγος</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σὰρξ</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ἐγένετο</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καὶ</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ἐσκήνωσεν</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ἐν</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ἡμῖν</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καὶ</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ἐθεασάμεθα</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τὴν</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δόξαν</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αὐτοῦ</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δόξαν</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ὡς</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μονογενοῦς</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παρὰ</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πατρός</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πλήρης</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χάριτος</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καὶ</w:t>
      </w:r>
      <w:r w:rsidR="005E130C" w:rsidRPr="005E130C">
        <w:rPr>
          <w:rFonts w:ascii="Arial" w:eastAsia="Calibri" w:hAnsi="Arial" w:cs="Arial"/>
          <w:i/>
          <w:sz w:val="22"/>
          <w:szCs w:val="24"/>
          <w:lang w:eastAsia="en-US"/>
        </w:rPr>
        <w:t xml:space="preserve"> </w:t>
      </w:r>
      <w:r w:rsidR="005E130C" w:rsidRPr="005E130C">
        <w:rPr>
          <w:rFonts w:ascii="Arial" w:eastAsia="Calibri" w:hAnsi="Arial" w:cs="Arial"/>
          <w:i/>
          <w:sz w:val="22"/>
          <w:szCs w:val="24"/>
          <w:lang w:val="fr-FR" w:eastAsia="en-US"/>
        </w:rPr>
        <w:t>ἀληθείας</w:t>
      </w:r>
      <w:r w:rsidR="005E130C" w:rsidRPr="005E130C">
        <w:rPr>
          <w:rFonts w:ascii="Arial" w:eastAsia="Calibri" w:hAnsi="Arial" w:cs="Arial"/>
          <w:i/>
          <w:sz w:val="22"/>
          <w:szCs w:val="24"/>
          <w:lang w:eastAsia="en-US"/>
        </w:rPr>
        <w:t xml:space="preserve"> (Gv 1,14).</w:t>
      </w:r>
    </w:p>
    <w:p w14:paraId="21640FBD" w14:textId="77777777" w:rsidR="002411A9" w:rsidRDefault="008804F5"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 xml:space="preserve">Queste parole, che sono la gloria perfetta della Beata Trinità, spaccano in due la storia. La storia che cammina verso Cristo da venire per il vero compimento della sua speranza e la storia oggi e sempre chiamata a guardare verso Cristo Gesù venuto, se vuole che la sua vera speranza si compia. Senza Cristo la storia è governata dalla tenebre. Con Cristo è governata dalla luce, luce increata e creata insieme, luce divina e umana insieme, luce eterna che si è fatta luce di carne per illuminare ogni uomo dalla carne per attestare loro che ogni carne, se si converte ad essa, può divenire luce per illuminare ogni altra carne. </w:t>
      </w:r>
    </w:p>
    <w:p w14:paraId="58C1F6E7" w14:textId="77777777" w:rsidR="002411A9" w:rsidRDefault="008804F5"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 xml:space="preserve">Queste parole spaccano in sue l’umanità. L’umanità che si lascia trasformare da Cristo e in Cristo diviene verità è grazia e l’umanità che si rifiuta Cristo, non lo accoglie e rimane umanità che ogni giorno di più si immerge nelle tenebre e trascina in esse moltissimi suoi figli. </w:t>
      </w:r>
    </w:p>
    <w:p w14:paraId="38551401" w14:textId="15408CE0" w:rsidR="002411A9" w:rsidRDefault="008804F5"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Quest</w:t>
      </w:r>
      <w:r w:rsidR="00EE02EB">
        <w:rPr>
          <w:rFonts w:ascii="Arial" w:eastAsia="Calibri" w:hAnsi="Arial" w:cs="Arial"/>
          <w:iCs/>
          <w:sz w:val="22"/>
          <w:szCs w:val="24"/>
          <w:lang w:eastAsia="en-US"/>
        </w:rPr>
        <w:t>e</w:t>
      </w:r>
      <w:r>
        <w:rPr>
          <w:rFonts w:ascii="Arial" w:eastAsia="Calibri" w:hAnsi="Arial" w:cs="Arial"/>
          <w:iCs/>
          <w:sz w:val="22"/>
          <w:szCs w:val="24"/>
          <w:lang w:eastAsia="en-US"/>
        </w:rPr>
        <w:t xml:space="preserve"> parole spacca</w:t>
      </w:r>
      <w:r w:rsidR="00EE02EB">
        <w:rPr>
          <w:rFonts w:ascii="Arial" w:eastAsia="Calibri" w:hAnsi="Arial" w:cs="Arial"/>
          <w:iCs/>
          <w:sz w:val="22"/>
          <w:szCs w:val="24"/>
          <w:lang w:eastAsia="en-US"/>
        </w:rPr>
        <w:t>no</w:t>
      </w:r>
      <w:r>
        <w:rPr>
          <w:rFonts w:ascii="Arial" w:eastAsia="Calibri" w:hAnsi="Arial" w:cs="Arial"/>
          <w:iCs/>
          <w:sz w:val="22"/>
          <w:szCs w:val="24"/>
          <w:lang w:eastAsia="en-US"/>
        </w:rPr>
        <w:t xml:space="preserve"> in due anche l’eternità. Prima la Beata e Unica Trinità è Padre e Figlio e Spirito Santo. </w:t>
      </w:r>
      <w:r w:rsidR="00EE02EB">
        <w:rPr>
          <w:rFonts w:ascii="Arial" w:eastAsia="Calibri" w:hAnsi="Arial" w:cs="Arial"/>
          <w:iCs/>
          <w:sz w:val="22"/>
          <w:szCs w:val="24"/>
          <w:lang w:eastAsia="en-US"/>
        </w:rPr>
        <w:t>D</w:t>
      </w:r>
      <w:r>
        <w:rPr>
          <w:rFonts w:ascii="Arial" w:eastAsia="Calibri" w:hAnsi="Arial" w:cs="Arial"/>
          <w:iCs/>
          <w:sz w:val="22"/>
          <w:szCs w:val="24"/>
          <w:lang w:eastAsia="en-US"/>
        </w:rPr>
        <w:t>al sì della Vergine Maria, Essa è Padre e Figlio Incarnato, Figlio Immolato, Figlio Risorto, Figlio Asceso al cielo, Figlio Incarnato che siede alla destra del Padre</w:t>
      </w:r>
      <w:r w:rsidR="00EE02EB">
        <w:rPr>
          <w:rFonts w:ascii="Arial" w:eastAsia="Calibri" w:hAnsi="Arial" w:cs="Arial"/>
          <w:iCs/>
          <w:sz w:val="22"/>
          <w:szCs w:val="24"/>
          <w:lang w:eastAsia="en-US"/>
        </w:rPr>
        <w:t xml:space="preserve"> e Spirito Santo. </w:t>
      </w:r>
    </w:p>
    <w:p w14:paraId="73BB07FE" w14:textId="25F76F37" w:rsidR="002411A9" w:rsidRDefault="007F212C"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 xml:space="preserve">Queste parole spaccano in due ogni fede e ogni credenza. È falsa ogni fede e ogni credenza che non pone al cuore di essa il Verbo Incarnato nella pienezza del suo mistero. È vera quella fede e quella credenza che pone il Verbo Incarnato come suo cuore e sua vita, sua carità e sua speranza, sua </w:t>
      </w:r>
      <w:r w:rsidR="00EE02EB">
        <w:rPr>
          <w:rFonts w:ascii="Arial" w:eastAsia="Calibri" w:hAnsi="Arial" w:cs="Arial"/>
          <w:iCs/>
          <w:sz w:val="22"/>
          <w:szCs w:val="24"/>
          <w:lang w:eastAsia="en-US"/>
        </w:rPr>
        <w:t xml:space="preserve">bontà </w:t>
      </w:r>
      <w:r>
        <w:rPr>
          <w:rFonts w:ascii="Arial" w:eastAsia="Calibri" w:hAnsi="Arial" w:cs="Arial"/>
          <w:iCs/>
          <w:sz w:val="22"/>
          <w:szCs w:val="24"/>
          <w:lang w:eastAsia="en-US"/>
        </w:rPr>
        <w:t>e sua luce, sua morte e sua risurrezione</w:t>
      </w:r>
      <w:r w:rsidR="00EE02EB">
        <w:rPr>
          <w:rFonts w:ascii="Arial" w:eastAsia="Calibri" w:hAnsi="Arial" w:cs="Arial"/>
          <w:iCs/>
          <w:sz w:val="22"/>
          <w:szCs w:val="24"/>
          <w:lang w:eastAsia="en-US"/>
        </w:rPr>
        <w:t>,</w:t>
      </w:r>
      <w:r>
        <w:rPr>
          <w:rFonts w:ascii="Arial" w:eastAsia="Calibri" w:hAnsi="Arial" w:cs="Arial"/>
          <w:iCs/>
          <w:sz w:val="22"/>
          <w:szCs w:val="24"/>
          <w:lang w:eastAsia="en-US"/>
        </w:rPr>
        <w:t xml:space="preserve"> suo tempo e sua eternità. </w:t>
      </w:r>
    </w:p>
    <w:p w14:paraId="5269FB8E" w14:textId="198628A2" w:rsidR="002411A9" w:rsidRDefault="007F212C"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 xml:space="preserve">Queste parole spaccano in due lo stesso uomo. Esiste l’uomo che non crede, non ama, non spera in Cristo e la sua fede, il suo amore, la sua speranza sono poste in cose vane o in cose inesistenti, ma anche in dèi che non esistono e in paradisi futuri che sono solo frutto della mente dell’uomo. Esiste l’uomo che crede in Cristo, ama </w:t>
      </w:r>
      <w:r w:rsidR="00EE02EB">
        <w:rPr>
          <w:rFonts w:ascii="Arial" w:eastAsia="Calibri" w:hAnsi="Arial" w:cs="Arial"/>
          <w:iCs/>
          <w:sz w:val="22"/>
          <w:szCs w:val="24"/>
          <w:lang w:eastAsia="en-US"/>
        </w:rPr>
        <w:t xml:space="preserve">in </w:t>
      </w:r>
      <w:r>
        <w:rPr>
          <w:rFonts w:ascii="Arial" w:eastAsia="Calibri" w:hAnsi="Arial" w:cs="Arial"/>
          <w:iCs/>
          <w:sz w:val="22"/>
          <w:szCs w:val="24"/>
          <w:lang w:eastAsia="en-US"/>
        </w:rPr>
        <w:t>Cristo, spera in Cristo ei lasciandosi governare dallo Spirito Santo diviene verità di Cristo, amore di Cristo, presente e futu</w:t>
      </w:r>
      <w:r w:rsidR="00EE02EB">
        <w:rPr>
          <w:rFonts w:ascii="Arial" w:eastAsia="Calibri" w:hAnsi="Arial" w:cs="Arial"/>
          <w:iCs/>
          <w:sz w:val="22"/>
          <w:szCs w:val="24"/>
          <w:lang w:eastAsia="en-US"/>
        </w:rPr>
        <w:t>ro</w:t>
      </w:r>
      <w:r>
        <w:rPr>
          <w:rFonts w:ascii="Arial" w:eastAsia="Calibri" w:hAnsi="Arial" w:cs="Arial"/>
          <w:iCs/>
          <w:sz w:val="22"/>
          <w:szCs w:val="24"/>
          <w:lang w:eastAsia="en-US"/>
        </w:rPr>
        <w:t xml:space="preserve"> di Cristo, tempo di Cristo, eternità di Cristo. </w:t>
      </w:r>
    </w:p>
    <w:p w14:paraId="409D8F62" w14:textId="633074CB" w:rsidR="002411A9" w:rsidRDefault="007F212C"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 xml:space="preserve">Anche la vite vera, che è Cristo Gesù, viene spaccata in due da queste parole. Nella </w:t>
      </w:r>
      <w:r w:rsidR="00EE02EB">
        <w:rPr>
          <w:rFonts w:ascii="Arial" w:eastAsia="Calibri" w:hAnsi="Arial" w:cs="Arial"/>
          <w:iCs/>
          <w:sz w:val="22"/>
          <w:szCs w:val="24"/>
          <w:lang w:eastAsia="en-US"/>
        </w:rPr>
        <w:t xml:space="preserve">vite vera </w:t>
      </w:r>
      <w:r>
        <w:rPr>
          <w:rFonts w:ascii="Arial" w:eastAsia="Calibri" w:hAnsi="Arial" w:cs="Arial"/>
          <w:iCs/>
          <w:sz w:val="22"/>
          <w:szCs w:val="24"/>
          <w:lang w:eastAsia="en-US"/>
        </w:rPr>
        <w:t>c’è il tralcio morto che non produce frutto e il Padre lo taglia per essere gettato nel fuoco e c’è il tralcio vivo che produce molto frutto e il Padre lo pota perché produca molto più frutto.</w:t>
      </w:r>
      <w:r w:rsidR="00BE5D11">
        <w:rPr>
          <w:rFonts w:ascii="Arial" w:eastAsia="Calibri" w:hAnsi="Arial" w:cs="Arial"/>
          <w:iCs/>
          <w:sz w:val="22"/>
          <w:szCs w:val="24"/>
          <w:lang w:eastAsia="en-US"/>
        </w:rPr>
        <w:t xml:space="preserve"> </w:t>
      </w:r>
    </w:p>
    <w:p w14:paraId="467E1219" w14:textId="5999FA91" w:rsidR="002411A9" w:rsidRDefault="00BE5D11"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 xml:space="preserve">La stessa Chiesa una, santa, cattolica, apostolica è spaccata in due. Esiste la chiesa falsa che non cammina nella storia con il pensiero di Cristo, la verità di Cristo, l’umiltà di Cristo, la mitezza di Cristo, l’obbedienza di Cristo, con il cuore di Cristo, con lo Spirito Santo di Cristo ed esiste la Chiesa che pone il cuore di Cristo come suo unico e vero cuore, per essere in mezzo agli uomini amore d Cristo, luce di Cristo, carità di Cristo, misericordia di Cristo, perdono di Cristo fedeltà di Cristo, giustizia di Cristo, </w:t>
      </w:r>
      <w:r w:rsidR="00EE02EB">
        <w:rPr>
          <w:rFonts w:ascii="Arial" w:eastAsia="Calibri" w:hAnsi="Arial" w:cs="Arial"/>
          <w:iCs/>
          <w:sz w:val="22"/>
          <w:szCs w:val="24"/>
          <w:lang w:eastAsia="en-US"/>
        </w:rPr>
        <w:t xml:space="preserve">Chiesa </w:t>
      </w:r>
      <w:r>
        <w:rPr>
          <w:rFonts w:ascii="Arial" w:eastAsia="Calibri" w:hAnsi="Arial" w:cs="Arial"/>
          <w:iCs/>
          <w:sz w:val="22"/>
          <w:szCs w:val="24"/>
          <w:lang w:eastAsia="en-US"/>
        </w:rPr>
        <w:t xml:space="preserve">crocifissa con Cristo per essere risurrezione di Cristo. </w:t>
      </w:r>
    </w:p>
    <w:p w14:paraId="41414714" w14:textId="26A6C18C" w:rsidR="002411A9" w:rsidRDefault="00BE5D11"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Non esiste un solo atomo della creazione che non sia spaccat</w:t>
      </w:r>
      <w:r w:rsidR="00EE02EB">
        <w:rPr>
          <w:rFonts w:ascii="Arial" w:eastAsia="Calibri" w:hAnsi="Arial" w:cs="Arial"/>
          <w:iCs/>
          <w:sz w:val="22"/>
          <w:szCs w:val="24"/>
          <w:lang w:eastAsia="en-US"/>
        </w:rPr>
        <w:t>o</w:t>
      </w:r>
      <w:r>
        <w:rPr>
          <w:rFonts w:ascii="Arial" w:eastAsia="Calibri" w:hAnsi="Arial" w:cs="Arial"/>
          <w:iCs/>
          <w:sz w:val="22"/>
          <w:szCs w:val="24"/>
          <w:lang w:eastAsia="en-US"/>
        </w:rPr>
        <w:t xml:space="preserve"> in due. Esiste l’atomo che viene preso e consegnato a Cristo perché compia la missione che il Verbo Eterno gli ha consegnato, scrivendola nella sua natura e l’atomo che viene sottratto a Cristo e posto nelle mani dell’uomo senza Cristo che è condannato a essere schiavo del peccato dell’uomo. Poiché l’atomo non potrà mai obbedire all’uomo, perché esso porta un codice </w:t>
      </w:r>
      <w:r>
        <w:rPr>
          <w:rFonts w:ascii="Arial" w:eastAsia="Calibri" w:hAnsi="Arial" w:cs="Arial"/>
          <w:iCs/>
          <w:sz w:val="22"/>
          <w:szCs w:val="24"/>
          <w:lang w:eastAsia="en-US"/>
        </w:rPr>
        <w:lastRenderedPageBreak/>
        <w:t xml:space="preserve">ontico particolarissimo e questo codice ontico ha un solo nome: obbedienza fino alla creazione di nuovi cieli e di terra nuova, solo al suo Creatore e Signore, quando esso è asservito alla volontà di peccato dell’uomo, si rivolta contro lo stesso uomo e anziché produrre il bene produce </w:t>
      </w:r>
      <w:r w:rsidR="00D5533C">
        <w:rPr>
          <w:rFonts w:ascii="Arial" w:eastAsia="Calibri" w:hAnsi="Arial" w:cs="Arial"/>
          <w:iCs/>
          <w:sz w:val="22"/>
          <w:szCs w:val="24"/>
          <w:lang w:eastAsia="en-US"/>
        </w:rPr>
        <w:t xml:space="preserve">cose nocive per l’uomo. </w:t>
      </w:r>
    </w:p>
    <w:p w14:paraId="3104EDDC" w14:textId="5F53A4BD" w:rsidR="002411A9" w:rsidRDefault="00D5533C"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 xml:space="preserve">Questa verità vale anche per ogni atomo dell’anima, dello spirito, del corpo dell’uomo. Di tutta la creazione visibile e invisibile Cristo Gesù, il Verbo Incarnato, è il solo e unico, immortale e immodificabile codice della vita. O l’uomo e ogni atomo della creazione visibile </w:t>
      </w:r>
      <w:r w:rsidR="00EE02EB">
        <w:rPr>
          <w:rFonts w:ascii="Arial" w:eastAsia="Calibri" w:hAnsi="Arial" w:cs="Arial"/>
          <w:iCs/>
          <w:sz w:val="22"/>
          <w:szCs w:val="24"/>
          <w:lang w:eastAsia="en-US"/>
        </w:rPr>
        <w:t xml:space="preserve">e invisibile </w:t>
      </w:r>
      <w:r>
        <w:rPr>
          <w:rFonts w:ascii="Arial" w:eastAsia="Calibri" w:hAnsi="Arial" w:cs="Arial"/>
          <w:iCs/>
          <w:sz w:val="22"/>
          <w:szCs w:val="24"/>
          <w:lang w:eastAsia="en-US"/>
        </w:rPr>
        <w:t>esistono e sussistono in Cristo, e danno vita all’uomo e a tutta la creazione di Dio, o l’uomo che ha scelto di non esistere e di non sussistere in Cristo, con Cristo, per Cristo,</w:t>
      </w:r>
      <w:r w:rsidR="00EE02EB">
        <w:rPr>
          <w:rFonts w:ascii="Arial" w:eastAsia="Calibri" w:hAnsi="Arial" w:cs="Arial"/>
          <w:iCs/>
          <w:sz w:val="22"/>
          <w:szCs w:val="24"/>
          <w:lang w:eastAsia="en-US"/>
        </w:rPr>
        <w:t xml:space="preserve"> e che da </w:t>
      </w:r>
      <w:r>
        <w:rPr>
          <w:rFonts w:ascii="Arial" w:eastAsia="Calibri" w:hAnsi="Arial" w:cs="Arial"/>
          <w:iCs/>
          <w:sz w:val="22"/>
          <w:szCs w:val="24"/>
          <w:lang w:eastAsia="en-US"/>
        </w:rPr>
        <w:t xml:space="preserve">non esistente e da non sussistente in Cristo, schiavizza ogni atomo della creazione a suo servizio e questa schiavitù e asservimento uccide lo stesso uomo. Così l’uomo viene ucciso da tutti quegli atomi che lui ha sottratto a Cristo e privandoli del loro codice ontico li ha resi suoi uccisori, suoi schiavizzatori, suoi padroni. </w:t>
      </w:r>
    </w:p>
    <w:p w14:paraId="4CB0A27A" w14:textId="0050A635" w:rsidR="002411A9" w:rsidRDefault="00D5533C" w:rsidP="002411A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 xml:space="preserve">In chi abita Cristo, questi diviene vita e luce di Cristo. In chi Cristo non abita, questi divine morte e tenebra per ogni uomo. Anche le sue opere, tutte le sue opere, sono opere di morte e non di vita, perché tutto ciò che crea o inventa, anche se è cosa buona in sé, </w:t>
      </w:r>
      <w:r w:rsidR="002411A9">
        <w:rPr>
          <w:rFonts w:ascii="Arial" w:eastAsia="Calibri" w:hAnsi="Arial" w:cs="Arial"/>
          <w:iCs/>
          <w:sz w:val="22"/>
          <w:szCs w:val="24"/>
          <w:lang w:eastAsia="en-US"/>
        </w:rPr>
        <w:t xml:space="preserve">poi la usa non dalla luce, ma dalle tenebre che lo avvolgono. Mentre chi è vita e luce di Cristo, tutto penserà dalla luce e dalla vita di Cristo e tutto userà dalla luce e dalla vita di Cristo. </w:t>
      </w:r>
      <w:r w:rsidR="002411A9" w:rsidRPr="00E0653C">
        <w:rPr>
          <w:rFonts w:ascii="Arial" w:eastAsia="Calibri" w:hAnsi="Arial" w:cs="Arial"/>
          <w:i/>
          <w:sz w:val="22"/>
          <w:szCs w:val="24"/>
          <w:lang w:eastAsia="en-US"/>
        </w:rPr>
        <w:t>Chi non è con me è contro di me, e chi non raccoglie con me, disperde</w:t>
      </w:r>
      <w:r w:rsidR="002411A9">
        <w:rPr>
          <w:rFonts w:ascii="Arial" w:eastAsia="Calibri" w:hAnsi="Arial" w:cs="Arial"/>
          <w:iCs/>
          <w:sz w:val="22"/>
          <w:szCs w:val="24"/>
          <w:lang w:eastAsia="en-US"/>
        </w:rPr>
        <w:t xml:space="preserve"> (</w:t>
      </w:r>
      <w:r w:rsidR="002411A9" w:rsidRPr="002411A9">
        <w:rPr>
          <w:rFonts w:ascii="Arial" w:eastAsia="Calibri" w:hAnsi="Arial" w:cs="Arial"/>
          <w:iCs/>
          <w:sz w:val="22"/>
          <w:szCs w:val="24"/>
          <w:lang w:eastAsia="en-US"/>
        </w:rPr>
        <w:t>Mt 12,30</w:t>
      </w:r>
      <w:r w:rsidR="002411A9">
        <w:rPr>
          <w:rFonts w:ascii="Arial" w:eastAsia="Calibri" w:hAnsi="Arial" w:cs="Arial"/>
          <w:iCs/>
          <w:sz w:val="22"/>
          <w:szCs w:val="24"/>
          <w:lang w:eastAsia="en-US"/>
        </w:rPr>
        <w:t>). Di tutta la creazione Cristo è la grazia e la verità.</w:t>
      </w:r>
    </w:p>
    <w:p w14:paraId="5CFF8A6D" w14:textId="47CBDB3B" w:rsidR="000E06DB" w:rsidRDefault="000E06DB" w:rsidP="000E06DB">
      <w:pPr>
        <w:spacing w:after="120"/>
        <w:jc w:val="both"/>
        <w:rPr>
          <w:rFonts w:ascii="Arial" w:eastAsia="Calibri" w:hAnsi="Arial" w:cs="Arial"/>
          <w:i/>
          <w:sz w:val="22"/>
          <w:szCs w:val="24"/>
          <w:lang w:eastAsia="en-US"/>
        </w:rPr>
      </w:pPr>
      <w:r w:rsidRPr="00C95497">
        <w:rPr>
          <w:rFonts w:ascii="Arial" w:eastAsia="Calibri" w:hAnsi="Arial" w:cs="Arial"/>
          <w:i/>
          <w:sz w:val="22"/>
          <w:szCs w:val="24"/>
          <w:lang w:eastAsia="en-US"/>
        </w:rPr>
        <w:t>In principio era il Verbo,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il Verbo era presso Dio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il Verbo era Dio.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Egli era, in principio, presso Dio: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tutto è stato fatto per mezzo di lui</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senza di lui nulla è stato fatto di ciò che esiste.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In lui era la vita</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la vita era la luce degli uomini;</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la luce splende nelle tenebre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le tenebre non l’hanno vinta.</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Venne un uomo mandato da Dio: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il suo nome era Giovanni.</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Egli venne come testimone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per dare testimonianza alla luce,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perché tutti credessero per mezzo di lui.</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Non era lui la luce,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ma doveva dare testimonianza alla luce.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Veniva nel mondo la luce vera,</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quella che illumina ogni uomo.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Era nel mondo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il mondo è stato fatto per mezzo di lui;</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eppure il mondo non lo ha riconosciuto.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Venne fra i suoi,</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i suoi non lo hanno accolto.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A quanti però lo hanno accolto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ha dato potere di diventare figli di Dio: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a quelli che credono nel suo nome,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i quali, non da sangue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né da volere di carne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né da volere di uomo,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ma da Dio sono stati generati.</w:t>
      </w:r>
      <w:r w:rsidR="0003557B" w:rsidRPr="00C95497">
        <w:rPr>
          <w:rFonts w:ascii="Arial" w:eastAsia="Calibri" w:hAnsi="Arial" w:cs="Arial"/>
          <w:i/>
          <w:sz w:val="22"/>
          <w:szCs w:val="24"/>
          <w:lang w:eastAsia="en-US"/>
        </w:rPr>
        <w:t xml:space="preserve"> </w:t>
      </w:r>
      <w:bookmarkStart w:id="0" w:name="_Hlk215001473"/>
      <w:r w:rsidR="00C95497"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il Verbo si fece carne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 venne ad abitare in mezzo a noi;</w:t>
      </w:r>
      <w:r w:rsidR="0003557B" w:rsidRPr="00C95497">
        <w:rPr>
          <w:rFonts w:ascii="Arial" w:eastAsia="Calibri" w:hAnsi="Arial" w:cs="Arial"/>
          <w:i/>
          <w:sz w:val="22"/>
          <w:szCs w:val="24"/>
          <w:lang w:eastAsia="en-US"/>
        </w:rPr>
        <w:t xml:space="preserve"> </w:t>
      </w:r>
      <w:bookmarkEnd w:id="0"/>
      <w:r w:rsidRPr="00C95497">
        <w:rPr>
          <w:rFonts w:ascii="Arial" w:eastAsia="Calibri" w:hAnsi="Arial" w:cs="Arial"/>
          <w:i/>
          <w:sz w:val="22"/>
          <w:szCs w:val="24"/>
          <w:lang w:eastAsia="en-US"/>
        </w:rPr>
        <w:t>e noi abbiamo contemplato la sua gloria,</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gloria come del Figlio unigenito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che viene dal Padre,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pieno di grazia e di verità.</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Giovanni gli dà testimonianza e proclama:</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«Era di lui che io dissi:</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Colui che viene dopo di me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è avanti a me,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perché era prima di me».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Dalla sua pienezza</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noi tutti abbiamo ricevuto: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grazia su grazia.</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Perché la Legge fu data per mezzo di Mosè,</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la grazia e la verità vennero per mezzo di Gesù Cristo.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Dio, nessuno lo ha mai visto: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il Figlio unigenito, che è Dio</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ed è nel seno del Padre,</w:t>
      </w:r>
      <w:r w:rsidR="0003557B" w:rsidRPr="00C95497">
        <w:rPr>
          <w:rFonts w:ascii="Arial" w:eastAsia="Calibri" w:hAnsi="Arial" w:cs="Arial"/>
          <w:i/>
          <w:sz w:val="22"/>
          <w:szCs w:val="24"/>
          <w:lang w:eastAsia="en-US"/>
        </w:rPr>
        <w:t xml:space="preserve"> </w:t>
      </w:r>
      <w:r w:rsidRPr="00C95497">
        <w:rPr>
          <w:rFonts w:ascii="Arial" w:eastAsia="Calibri" w:hAnsi="Arial" w:cs="Arial"/>
          <w:i/>
          <w:sz w:val="22"/>
          <w:szCs w:val="24"/>
          <w:lang w:eastAsia="en-US"/>
        </w:rPr>
        <w:t>è lui che lo ha rivelato.</w:t>
      </w:r>
    </w:p>
    <w:p w14:paraId="037A6B10" w14:textId="1F30A60E" w:rsidR="00D75DC9" w:rsidRDefault="00D75DC9" w:rsidP="00D75DC9">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Essendo Cristo la verità e la vita di ogni cosa, senza Cristo abbiamo una Divina Rivelazione</w:t>
      </w:r>
      <w:r w:rsidR="00E0653C">
        <w:rPr>
          <w:rFonts w:ascii="Arial" w:eastAsia="Calibri" w:hAnsi="Arial" w:cs="Arial"/>
          <w:iCs/>
          <w:sz w:val="22"/>
          <w:szCs w:val="24"/>
          <w:lang w:eastAsia="en-US"/>
        </w:rPr>
        <w:t>,</w:t>
      </w:r>
      <w:r>
        <w:rPr>
          <w:rFonts w:ascii="Arial" w:eastAsia="Calibri" w:hAnsi="Arial" w:cs="Arial"/>
          <w:iCs/>
          <w:sz w:val="22"/>
          <w:szCs w:val="24"/>
          <w:lang w:eastAsia="en-US"/>
        </w:rPr>
        <w:t xml:space="preserve"> ma solo di carta. Abbiamo il s</w:t>
      </w:r>
      <w:r w:rsidR="00E0653C">
        <w:rPr>
          <w:rFonts w:ascii="Arial" w:eastAsia="Calibri" w:hAnsi="Arial" w:cs="Arial"/>
          <w:iCs/>
          <w:sz w:val="22"/>
          <w:szCs w:val="24"/>
          <w:lang w:eastAsia="en-US"/>
        </w:rPr>
        <w:t>u</w:t>
      </w:r>
      <w:r>
        <w:rPr>
          <w:rFonts w:ascii="Arial" w:eastAsia="Calibri" w:hAnsi="Arial" w:cs="Arial"/>
          <w:iCs/>
          <w:sz w:val="22"/>
          <w:szCs w:val="24"/>
          <w:lang w:eastAsia="en-US"/>
        </w:rPr>
        <w:t>o glorioso Vangelo</w:t>
      </w:r>
      <w:r w:rsidR="00E0653C">
        <w:rPr>
          <w:rFonts w:ascii="Arial" w:eastAsia="Calibri" w:hAnsi="Arial" w:cs="Arial"/>
          <w:iCs/>
          <w:sz w:val="22"/>
          <w:szCs w:val="24"/>
          <w:lang w:eastAsia="en-US"/>
        </w:rPr>
        <w:t>,</w:t>
      </w:r>
      <w:r>
        <w:rPr>
          <w:rFonts w:ascii="Arial" w:eastAsia="Calibri" w:hAnsi="Arial" w:cs="Arial"/>
          <w:iCs/>
          <w:sz w:val="22"/>
          <w:szCs w:val="24"/>
          <w:lang w:eastAsia="en-US"/>
        </w:rPr>
        <w:t xml:space="preserve"> ma di carta. Abbiamo la sua splendida sposa, ma di carta. Abbiamo il suo corpo, ma di carta. Abbiamo anche i sacramenti, tutti i sacramenti, ma di carta. Senza Cristo la teologia è di carta, la cristologia è di carta, la soteriologia è di carta, la pneumatologia è di carta, la mariologia è di carta, l’ecclesiologia è di carta, l’antropologia è di carta, l’escatologia è di carta, l’ecologia è di carta. Tutto è di carta senza Cristo. Oggi però l’uomo, conquistato e sedotto da Satana in</w:t>
      </w:r>
      <w:r w:rsidR="00E0653C">
        <w:rPr>
          <w:rFonts w:ascii="Arial" w:eastAsia="Calibri" w:hAnsi="Arial" w:cs="Arial"/>
          <w:iCs/>
          <w:sz w:val="22"/>
          <w:szCs w:val="24"/>
          <w:lang w:eastAsia="en-US"/>
        </w:rPr>
        <w:t xml:space="preserve"> ogni</w:t>
      </w:r>
      <w:r>
        <w:rPr>
          <w:rFonts w:ascii="Arial" w:eastAsia="Calibri" w:hAnsi="Arial" w:cs="Arial"/>
          <w:iCs/>
          <w:sz w:val="22"/>
          <w:szCs w:val="24"/>
          <w:lang w:eastAsia="en-US"/>
        </w:rPr>
        <w:t xml:space="preserve"> suo pensiero, è giunto dove prima nessun uomo era mai giunto: a togliere la carta alla Divina Rivelazione, al Vangelo, alla Chiesa, al cristiano, ai sacramenti, alla teologia, alla cristologia, alla soteriologia, alla pneumatologia, alla mariologia, all’ecclesiologia, all’antropologia, all’escatologia, a ogni altra verità che almeno prima esisteva sulla carta. Ora la carta si legge solo per trovare in essa parole che servono a giustificare i nostri pensieri, i nostri sentimenti, la nostra volontà. Anche le nostre scienze umane neanche esse possiedono la carta. L’uomo si è sostituito alla carta e alla verità che essa portava in sé. Che la Madre di Dio, scenda</w:t>
      </w:r>
      <w:r w:rsidR="00E0653C">
        <w:rPr>
          <w:rFonts w:ascii="Arial" w:eastAsia="Calibri" w:hAnsi="Arial" w:cs="Arial"/>
          <w:iCs/>
          <w:sz w:val="22"/>
          <w:szCs w:val="24"/>
          <w:lang w:eastAsia="en-US"/>
        </w:rPr>
        <w:t xml:space="preserve"> e</w:t>
      </w:r>
      <w:r>
        <w:rPr>
          <w:rFonts w:ascii="Arial" w:eastAsia="Calibri" w:hAnsi="Arial" w:cs="Arial"/>
          <w:iCs/>
          <w:sz w:val="22"/>
          <w:szCs w:val="24"/>
          <w:lang w:eastAsia="en-US"/>
        </w:rPr>
        <w:t xml:space="preserve"> si riprenda ciò che è suo e che dai ladri e dai briganti le è stato</w:t>
      </w:r>
      <w:r w:rsidR="00E773F9">
        <w:rPr>
          <w:rFonts w:ascii="Arial" w:eastAsia="Calibri" w:hAnsi="Arial" w:cs="Arial"/>
          <w:iCs/>
          <w:sz w:val="22"/>
          <w:szCs w:val="24"/>
          <w:lang w:eastAsia="en-US"/>
        </w:rPr>
        <w:t xml:space="preserve"> </w:t>
      </w:r>
      <w:r>
        <w:rPr>
          <w:rFonts w:ascii="Arial" w:eastAsia="Calibri" w:hAnsi="Arial" w:cs="Arial"/>
          <w:iCs/>
          <w:sz w:val="22"/>
          <w:szCs w:val="24"/>
          <w:lang w:eastAsia="en-US"/>
        </w:rPr>
        <w:t>rubato</w:t>
      </w:r>
      <w:r w:rsidR="00E773F9">
        <w:rPr>
          <w:rFonts w:ascii="Arial" w:eastAsia="Calibri" w:hAnsi="Arial" w:cs="Arial"/>
          <w:iCs/>
          <w:sz w:val="22"/>
          <w:szCs w:val="24"/>
          <w:lang w:eastAsia="en-US"/>
        </w:rPr>
        <w:t>, manifestandosi nel suo splendore.</w:t>
      </w:r>
    </w:p>
    <w:p w14:paraId="3003110A" w14:textId="07E54F77" w:rsidR="000E06DB" w:rsidRDefault="00E773F9" w:rsidP="00E773F9">
      <w:pPr>
        <w:spacing w:after="120"/>
        <w:jc w:val="right"/>
        <w:rPr>
          <w:rFonts w:ascii="Arial" w:eastAsia="Calibri" w:hAnsi="Arial" w:cs="Arial"/>
          <w:i/>
          <w:szCs w:val="22"/>
          <w:lang w:eastAsia="en-US"/>
        </w:rPr>
      </w:pPr>
      <w:r>
        <w:rPr>
          <w:rFonts w:ascii="Arial" w:eastAsia="Calibri" w:hAnsi="Arial" w:cs="Arial"/>
          <w:i/>
          <w:szCs w:val="22"/>
          <w:lang w:eastAsia="en-US"/>
        </w:rPr>
        <w:t>0</w:t>
      </w:r>
      <w:r w:rsidR="00E555C3">
        <w:rPr>
          <w:rFonts w:ascii="Arial" w:eastAsia="Calibri" w:hAnsi="Arial" w:cs="Arial"/>
          <w:i/>
          <w:szCs w:val="22"/>
          <w:lang w:eastAsia="en-US"/>
        </w:rPr>
        <w:t>3 Gennaio 2’027</w:t>
      </w:r>
    </w:p>
    <w:sectPr w:rsidR="000E06DB" w:rsidSect="00E773F9">
      <w:type w:val="oddPage"/>
      <w:pgSz w:w="11906" w:h="16838" w:code="9"/>
      <w:pgMar w:top="680" w:right="1701" w:bottom="68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57B"/>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5469"/>
    <w:rsid w:val="000A679D"/>
    <w:rsid w:val="000A7A00"/>
    <w:rsid w:val="000B0BC0"/>
    <w:rsid w:val="000B2795"/>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06DB"/>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11A9"/>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362AC"/>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4B92"/>
    <w:rsid w:val="005D544D"/>
    <w:rsid w:val="005E01CA"/>
    <w:rsid w:val="005E032F"/>
    <w:rsid w:val="005E1135"/>
    <w:rsid w:val="005E11F4"/>
    <w:rsid w:val="005E130C"/>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2242"/>
    <w:rsid w:val="006D5F76"/>
    <w:rsid w:val="006D77A3"/>
    <w:rsid w:val="006E0758"/>
    <w:rsid w:val="006E0E05"/>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212C"/>
    <w:rsid w:val="007F56D0"/>
    <w:rsid w:val="007F5ACE"/>
    <w:rsid w:val="007F64CE"/>
    <w:rsid w:val="007F6D3B"/>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A06"/>
    <w:rsid w:val="0088001D"/>
    <w:rsid w:val="008804F5"/>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19F"/>
    <w:rsid w:val="009C5204"/>
    <w:rsid w:val="009C5294"/>
    <w:rsid w:val="009C54F2"/>
    <w:rsid w:val="009C5BD8"/>
    <w:rsid w:val="009C754A"/>
    <w:rsid w:val="009C783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912"/>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16B9"/>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5D11"/>
    <w:rsid w:val="00BE68E4"/>
    <w:rsid w:val="00BE68F8"/>
    <w:rsid w:val="00BE6F35"/>
    <w:rsid w:val="00BE7F00"/>
    <w:rsid w:val="00BF15E4"/>
    <w:rsid w:val="00BF2F9E"/>
    <w:rsid w:val="00BF36C9"/>
    <w:rsid w:val="00BF698E"/>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497"/>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33C"/>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738"/>
    <w:rsid w:val="00D70EF1"/>
    <w:rsid w:val="00D7106E"/>
    <w:rsid w:val="00D738B6"/>
    <w:rsid w:val="00D74974"/>
    <w:rsid w:val="00D75DC9"/>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53C"/>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5C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341B"/>
    <w:rsid w:val="00E773F9"/>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1ACA"/>
    <w:rsid w:val="00ED2AB9"/>
    <w:rsid w:val="00ED3020"/>
    <w:rsid w:val="00ED3CB4"/>
    <w:rsid w:val="00ED4321"/>
    <w:rsid w:val="00ED44AB"/>
    <w:rsid w:val="00ED4B21"/>
    <w:rsid w:val="00ED4C38"/>
    <w:rsid w:val="00ED4FB8"/>
    <w:rsid w:val="00ED585B"/>
    <w:rsid w:val="00ED61B6"/>
    <w:rsid w:val="00ED6B23"/>
    <w:rsid w:val="00EE02EB"/>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1330</Words>
  <Characters>7584</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2010-11-10T17:24:00Z</cp:lastPrinted>
  <dcterms:created xsi:type="dcterms:W3CDTF">2025-03-20T05:53:00Z</dcterms:created>
  <dcterms:modified xsi:type="dcterms:W3CDTF">2026-06-06T13:19:00Z</dcterms:modified>
</cp:coreProperties>
</file>